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A862A" w14:textId="77777777" w:rsidR="004D59AE" w:rsidRDefault="000B36E1" w:rsidP="004D59AE">
      <w:pPr>
        <w:ind w:left="-426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4C55B06" wp14:editId="0777777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81375" cy="1557655"/>
            <wp:effectExtent l="0" t="0" r="0" b="0"/>
            <wp:wrapSquare wrapText="bothSides"/>
            <wp:docPr id="2" name="Рисунок 1" descr="Stroy_Zjivi_primer-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y_Zjivi_primer-4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Менеджер по работе с клиентами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 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Ганькин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Артем Андреевич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js-phone-number"/>
          <w:rFonts w:ascii="Arial" w:hAnsi="Arial" w:cs="Arial"/>
          <w:color w:val="0077CC"/>
          <w:sz w:val="23"/>
          <w:szCs w:val="23"/>
          <w:shd w:val="clear" w:color="auto" w:fill="FFFFFF"/>
        </w:rPr>
        <w:t>8(921)326-94-39</w:t>
      </w:r>
      <w:r>
        <w:rPr>
          <w:rStyle w:val="apple-converted-space"/>
          <w:rFonts w:ascii="Arial" w:hAnsi="Arial" w:cs="Arial"/>
          <w:color w:val="0077CC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(10:00-19:00)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Офис пр. Народного Ополчения 22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аш корпоративный канал 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hyperlink r:id="rId10" w:tgtFrame="_blank" w:history="1">
        <w:r>
          <w:rPr>
            <w:rStyle w:val="a9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http://www.youtube.com/c/СВФундамент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Наша официальная группа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hyperlink r:id="rId11" w:tgtFrame="_blank" w:history="1">
        <w:r>
          <w:rPr>
            <w:rStyle w:val="a9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https://vk.com/stroyizhivi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7D522957" w14:textId="77777777" w:rsidR="000A76A0" w:rsidRDefault="004D59AE" w:rsidP="004D59AE">
      <w:pPr>
        <w:ind w:left="-993"/>
        <w:jc w:val="center"/>
        <w:rPr>
          <w:b/>
          <w:sz w:val="32"/>
        </w:rPr>
      </w:pPr>
      <w:r>
        <w:rPr>
          <w:b/>
          <w:sz w:val="32"/>
        </w:rPr>
        <w:t xml:space="preserve">             </w:t>
      </w:r>
      <w:r w:rsidR="000B36E1" w:rsidRPr="000B36E1">
        <w:rPr>
          <w:b/>
          <w:sz w:val="32"/>
        </w:rPr>
        <w:t>Коммерческое предложение на строительные работы.</w:t>
      </w:r>
    </w:p>
    <w:p w14:paraId="54D52861" w14:textId="77777777" w:rsidR="009F6423" w:rsidRDefault="009F6423" w:rsidP="004D59AE">
      <w:pPr>
        <w:ind w:left="-993"/>
        <w:jc w:val="center"/>
        <w:rPr>
          <w:b/>
          <w:sz w:val="32"/>
        </w:rPr>
      </w:pPr>
      <w:r>
        <w:rPr>
          <w:b/>
          <w:sz w:val="32"/>
        </w:rPr>
        <w:t xml:space="preserve">Проект </w:t>
      </w:r>
      <w:r w:rsidRPr="009F6423">
        <w:rPr>
          <w:b/>
          <w:sz w:val="32"/>
        </w:rPr>
        <w:t>17ИА01-ДО-10,0х10,0-100 </w:t>
      </w:r>
    </w:p>
    <w:tbl>
      <w:tblPr>
        <w:tblW w:w="10780" w:type="dxa"/>
        <w:tblInd w:w="103" w:type="dxa"/>
        <w:tblLook w:val="04A0" w:firstRow="1" w:lastRow="0" w:firstColumn="1" w:lastColumn="0" w:noHBand="0" w:noVBand="1"/>
      </w:tblPr>
      <w:tblGrid>
        <w:gridCol w:w="9631"/>
        <w:gridCol w:w="1149"/>
      </w:tblGrid>
      <w:tr w:rsidR="004D53C7" w:rsidRPr="004D53C7" w14:paraId="3DC15AC6" w14:textId="77777777" w:rsidTr="6222A7D6">
        <w:trPr>
          <w:trHeight w:val="30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270" w14:textId="77777777" w:rsidR="004D53C7" w:rsidRPr="004D53C7" w:rsidRDefault="004D53C7" w:rsidP="004D5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Стоимость свайно-винтового фундамента</w:t>
            </w:r>
          </w:p>
        </w:tc>
      </w:tr>
      <w:tr w:rsidR="004D53C7" w:rsidRPr="004D53C7" w14:paraId="1E9D11FC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148B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35шт винтовых свай D108 с оголовками и монтажом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974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99 750р.</w:t>
            </w:r>
          </w:p>
        </w:tc>
      </w:tr>
      <w:tr w:rsidR="004D53C7" w:rsidRPr="004D53C7" w14:paraId="23EE842C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DFD5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0шт винтовых свай D89 с оголовками и монтажом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631C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0р.</w:t>
            </w:r>
          </w:p>
        </w:tc>
      </w:tr>
      <w:tr w:rsidR="004D53C7" w:rsidRPr="004D53C7" w14:paraId="12744568" w14:textId="77777777" w:rsidTr="6222A7D6">
        <w:trPr>
          <w:trHeight w:val="30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04B77C" w14:textId="77777777" w:rsidR="004D53C7" w:rsidRPr="004D53C7" w:rsidRDefault="004D53C7" w:rsidP="004D5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Варианты обвязки свайно-винтового фундамента</w:t>
            </w:r>
          </w:p>
        </w:tc>
      </w:tr>
      <w:tr w:rsidR="004D53C7" w:rsidRPr="004D53C7" w14:paraId="45F4070A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1E5F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Обвязка свай брусом 150*150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9F08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31 500р.</w:t>
            </w:r>
          </w:p>
        </w:tc>
      </w:tr>
      <w:tr w:rsidR="004D53C7" w:rsidRPr="004D53C7" w14:paraId="096359CA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0C7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Обвязка свай брусом 150*200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A8F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45 000р.</w:t>
            </w:r>
          </w:p>
        </w:tc>
      </w:tr>
      <w:tr w:rsidR="004D53C7" w:rsidRPr="004D53C7" w14:paraId="779282F3" w14:textId="77777777" w:rsidTr="6222A7D6">
        <w:trPr>
          <w:trHeight w:val="315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B3C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Обвязка свай брусом 200*200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B9D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63 000р.</w:t>
            </w:r>
          </w:p>
        </w:tc>
      </w:tr>
      <w:tr w:rsidR="004D53C7" w:rsidRPr="004D53C7" w14:paraId="7BABB88C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4FBA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Обвязка свай уголком </w:t>
            </w:r>
            <w:r w:rsidRPr="004D53C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необходимо при высоте винтовых свай более полуметра над землёй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1C50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40 500р.</w:t>
            </w:r>
          </w:p>
        </w:tc>
      </w:tr>
      <w:tr w:rsidR="004D53C7" w:rsidRPr="004D53C7" w14:paraId="14A564D3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E3DE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Обвязка свай уголком по диагонали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EB84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54 000р.</w:t>
            </w:r>
          </w:p>
        </w:tc>
      </w:tr>
      <w:tr w:rsidR="004D53C7" w:rsidRPr="004D53C7" w14:paraId="303EF424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8661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Обвязка свай швеллером </w:t>
            </w:r>
            <w:r w:rsidRPr="004D53C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необходимо при высоте винтовых свай более метра над землёй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3A00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99 000р.</w:t>
            </w:r>
          </w:p>
        </w:tc>
      </w:tr>
      <w:tr w:rsidR="004D53C7" w:rsidRPr="004D53C7" w14:paraId="41C18286" w14:textId="77777777" w:rsidTr="6222A7D6">
        <w:trPr>
          <w:trHeight w:val="30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491922" w14:textId="77777777" w:rsidR="004D53C7" w:rsidRPr="004D53C7" w:rsidRDefault="004D53C7" w:rsidP="004D5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Строительство силового каркаса с кровлей</w:t>
            </w:r>
          </w:p>
        </w:tc>
      </w:tr>
      <w:tr w:rsidR="004D53C7" w:rsidRPr="004D53C7" w14:paraId="29ECBD0E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A32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i/>
                <w:iCs/>
                <w:color w:val="000000"/>
              </w:rPr>
              <w:t>Толщина внешних и внутренних несущих стен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0241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150мм</w:t>
            </w:r>
          </w:p>
        </w:tc>
      </w:tr>
      <w:tr w:rsidR="004D53C7" w:rsidRPr="004D53C7" w14:paraId="3D1C3926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503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i/>
                <w:iCs/>
                <w:color w:val="000000"/>
              </w:rPr>
              <w:t>Толщина перекрытий дома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0935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200мм</w:t>
            </w:r>
          </w:p>
        </w:tc>
      </w:tr>
      <w:tr w:rsidR="004D53C7" w:rsidRPr="004D53C7" w14:paraId="14A00504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56A56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Толщина стропильной системы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2F2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150мм</w:t>
            </w:r>
          </w:p>
        </w:tc>
      </w:tr>
      <w:tr w:rsidR="004D53C7" w:rsidRPr="004D53C7" w14:paraId="0EE818C0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2717" w14:textId="042E7617" w:rsidR="004D53C7" w:rsidRPr="004D53C7" w:rsidRDefault="6222A7D6" w:rsidP="6222A7D6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6222A7D6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Строительство силового каркаса с кровлей из МЧ 0.45мм </w:t>
            </w:r>
            <w:proofErr w:type="spellStart"/>
            <w:r w:rsidRPr="6222A7D6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GrandLine</w:t>
            </w:r>
            <w:proofErr w:type="spellEnd"/>
            <w:r w:rsidRPr="6222A7D6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24DF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500 000р.</w:t>
            </w:r>
          </w:p>
        </w:tc>
      </w:tr>
      <w:tr w:rsidR="004D53C7" w:rsidRPr="004D53C7" w14:paraId="7B1DB7E4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06B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Антисептирование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всего пиломатериала дома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75C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25 000р.</w:t>
            </w:r>
          </w:p>
        </w:tc>
      </w:tr>
      <w:tr w:rsidR="004D53C7" w:rsidRPr="004D53C7" w14:paraId="1357FD75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BBB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Подшивка лаг перекрытий  для поддержки утеплителя (черновой пол)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C4A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30 000р.</w:t>
            </w:r>
          </w:p>
        </w:tc>
      </w:tr>
      <w:tr w:rsidR="004D53C7" w:rsidRPr="004D53C7" w14:paraId="7DFD60FC" w14:textId="77777777" w:rsidTr="6222A7D6">
        <w:trPr>
          <w:trHeight w:val="30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E6D50F" w14:textId="77777777" w:rsidR="004D53C7" w:rsidRPr="004D53C7" w:rsidRDefault="004D53C7" w:rsidP="004D5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Варианты обшивки дома ветрозащитой</w:t>
            </w:r>
          </w:p>
        </w:tc>
      </w:tr>
      <w:tr w:rsidR="004D53C7" w:rsidRPr="004D53C7" w14:paraId="64F9A2B1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AEE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Ветро-влагозащита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внешних стен дома </w:t>
            </w: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Изостронг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F69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13 600р.</w:t>
            </w:r>
          </w:p>
        </w:tc>
      </w:tr>
      <w:tr w:rsidR="004D53C7" w:rsidRPr="004D53C7" w14:paraId="01A670CB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8A7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Ветро-влагозащита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внешних стен дома </w:t>
            </w: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Tyvek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3E76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21 600р.</w:t>
            </w:r>
          </w:p>
        </w:tc>
      </w:tr>
      <w:tr w:rsidR="004D53C7" w:rsidRPr="004D53C7" w14:paraId="10877D9D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E1E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Обшивка внешних стен каркаса ветрозащитными плитами </w:t>
            </w: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Изоплат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12мм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906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112 000р.</w:t>
            </w:r>
          </w:p>
        </w:tc>
      </w:tr>
      <w:tr w:rsidR="004D53C7" w:rsidRPr="004D53C7" w14:paraId="15E85550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DCB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Обшивка внешних стен каркаса ветрозащитными плитами </w:t>
            </w: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Изоплат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25мм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A5D4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160 000р.</w:t>
            </w:r>
          </w:p>
        </w:tc>
      </w:tr>
      <w:tr w:rsidR="004D53C7" w:rsidRPr="004D53C7" w14:paraId="2AA9E096" w14:textId="77777777" w:rsidTr="6222A7D6">
        <w:trPr>
          <w:trHeight w:val="30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2B2C45" w14:textId="77777777" w:rsidR="004D53C7" w:rsidRPr="004D53C7" w:rsidRDefault="004D53C7" w:rsidP="004D5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Варианты внешней отделки дома</w:t>
            </w:r>
          </w:p>
        </w:tc>
      </w:tr>
      <w:tr w:rsidR="004D53C7" w:rsidRPr="004D53C7" w14:paraId="7F17FA6D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9CD8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Внешняя отделка стен имитацией бруса толщиной 23мм без покраски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C1D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144 000р.</w:t>
            </w:r>
          </w:p>
        </w:tc>
      </w:tr>
      <w:tr w:rsidR="004D53C7" w:rsidRPr="004D53C7" w14:paraId="6D4F65E1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4C6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Внешняя отделка стен имитацией бревна толщиной 36мм без покраски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A791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176 000р.</w:t>
            </w:r>
          </w:p>
        </w:tc>
      </w:tr>
      <w:tr w:rsidR="004D53C7" w:rsidRPr="004D53C7" w14:paraId="02BED58B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189D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Внешняя отделка стен </w:t>
            </w: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сайдингом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GL </w:t>
            </w: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America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GrandLine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849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128 000р.</w:t>
            </w:r>
          </w:p>
        </w:tc>
      </w:tr>
      <w:tr w:rsidR="004D53C7" w:rsidRPr="004D53C7" w14:paraId="3D88A2DD" w14:textId="77777777" w:rsidTr="6222A7D6">
        <w:trPr>
          <w:trHeight w:val="30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419175" w14:textId="77777777" w:rsidR="004D53C7" w:rsidRPr="004D53C7" w:rsidRDefault="004D53C7" w:rsidP="004D53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Утепление дома </w:t>
            </w:r>
            <w:proofErr w:type="spellStart"/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эковатой</w:t>
            </w:r>
            <w:proofErr w:type="spellEnd"/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или базальтовой ватой </w:t>
            </w:r>
            <w:proofErr w:type="spellStart"/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RockWool</w:t>
            </w:r>
            <w:proofErr w:type="spellEnd"/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Лайт</w:t>
            </w:r>
            <w:proofErr w:type="spellEnd"/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Баттс</w:t>
            </w:r>
            <w:proofErr w:type="spellEnd"/>
          </w:p>
        </w:tc>
      </w:tr>
      <w:tr w:rsidR="004D53C7" w:rsidRPr="004D53C7" w14:paraId="12012ADA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46B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Утепления дома </w:t>
            </w:r>
            <w:proofErr w:type="spellStart"/>
            <w:r w:rsidRPr="004D53C7">
              <w:rPr>
                <w:rFonts w:ascii="Calibri" w:eastAsia="Times New Roman" w:hAnsi="Calibri" w:cs="Times New Roman"/>
                <w:color w:val="000000"/>
              </w:rPr>
              <w:t>эковатой</w:t>
            </w:r>
            <w:proofErr w:type="spellEnd"/>
            <w:r w:rsidRPr="004D53C7">
              <w:rPr>
                <w:rFonts w:ascii="Calibri" w:eastAsia="Times New Roman" w:hAnsi="Calibri" w:cs="Times New Roman"/>
                <w:color w:val="000000"/>
              </w:rPr>
              <w:t xml:space="preserve"> внешних стен, перекрытий и стропил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467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160 000р.</w:t>
            </w:r>
          </w:p>
        </w:tc>
      </w:tr>
      <w:tr w:rsidR="004D53C7" w:rsidRPr="004D53C7" w14:paraId="4EDADC81" w14:textId="77777777" w:rsidTr="6222A7D6">
        <w:trPr>
          <w:trHeight w:val="300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EE0F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color w:val="000000"/>
              </w:rPr>
              <w:t>Утепление базальтовой ватой внешних стен, перекрытий и стропил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D869" w14:textId="77777777" w:rsidR="004D53C7" w:rsidRPr="004D53C7" w:rsidRDefault="004D53C7" w:rsidP="004D53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53C7">
              <w:rPr>
                <w:rFonts w:ascii="Calibri" w:eastAsia="Times New Roman" w:hAnsi="Calibri" w:cs="Times New Roman"/>
                <w:b/>
                <w:bCs/>
                <w:color w:val="000000"/>
              </w:rPr>
              <w:t>224 000р.</w:t>
            </w:r>
          </w:p>
        </w:tc>
      </w:tr>
    </w:tbl>
    <w:p w14:paraId="1D6B0A16" w14:textId="77777777" w:rsidR="004D53C7" w:rsidRDefault="004D53C7" w:rsidP="004D59AE">
      <w:pPr>
        <w:ind w:left="-567"/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2FEBD903" w14:textId="77777777" w:rsidR="004D53C7" w:rsidRDefault="004D53C7" w:rsidP="004D59AE">
      <w:pPr>
        <w:ind w:left="-567"/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57DAAD76" w14:textId="77777777" w:rsidR="004D53C7" w:rsidRDefault="004D53C7" w:rsidP="004D59AE">
      <w:pPr>
        <w:ind w:left="-567"/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7B4F7670" w14:textId="77777777" w:rsidR="004D53C7" w:rsidRDefault="004D53C7" w:rsidP="004D59AE">
      <w:pPr>
        <w:ind w:left="-567"/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1A1A827F" w14:textId="0B5FF35D" w:rsidR="70D42C0B" w:rsidRDefault="70D42C0B" w:rsidP="70D42C0B">
      <w:pPr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6E2E21F" w14:textId="77777777" w:rsidR="000B36E1" w:rsidRPr="00911C54" w:rsidRDefault="00455D82" w:rsidP="004D59AE">
      <w:pPr>
        <w:ind w:left="-567"/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r w:rsidRPr="00911C54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Пояснительная записка к коммерческому предложению</w:t>
      </w:r>
      <w:r w:rsidR="00911C54" w:rsidRPr="00911C54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:</w:t>
      </w:r>
    </w:p>
    <w:p w14:paraId="11B7CAC9" w14:textId="77777777" w:rsidR="00455D82" w:rsidRDefault="00455D82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911C54">
        <w:rPr>
          <w:rFonts w:ascii="Times New Roman" w:hAnsi="Times New Roman" w:cs="Times New Roman"/>
          <w:sz w:val="24"/>
        </w:rPr>
        <w:t xml:space="preserve"> </w:t>
      </w:r>
      <w:r w:rsidR="00911C54" w:rsidRPr="00911C54">
        <w:rPr>
          <w:rFonts w:ascii="Times New Roman" w:hAnsi="Times New Roman" w:cs="Times New Roman"/>
          <w:sz w:val="24"/>
        </w:rPr>
        <w:t xml:space="preserve">В данном </w:t>
      </w:r>
      <w:r w:rsidR="00911C54">
        <w:rPr>
          <w:rFonts w:ascii="Times New Roman" w:hAnsi="Times New Roman" w:cs="Times New Roman"/>
          <w:sz w:val="24"/>
        </w:rPr>
        <w:t>расчёте</w:t>
      </w:r>
      <w:r w:rsidR="00911C54" w:rsidRPr="00911C54">
        <w:rPr>
          <w:rFonts w:ascii="Times New Roman" w:hAnsi="Times New Roman" w:cs="Times New Roman"/>
          <w:sz w:val="24"/>
        </w:rPr>
        <w:t xml:space="preserve"> мы предлагаем для вас шесть этапов строительства каркасных домов, которыми занимается наша компания. Вы вправе построить работу поэтапно и заказать у нас, например, проектирование и строительство силового каркаса с кровлей на свайно-винтовом фундаменте</w:t>
      </w:r>
      <w:r w:rsidR="00911C54">
        <w:rPr>
          <w:rFonts w:ascii="Times New Roman" w:hAnsi="Times New Roman" w:cs="Times New Roman"/>
          <w:sz w:val="24"/>
        </w:rPr>
        <w:t>, а внешнюю отделку и утепление оставить на следующий сезон.</w:t>
      </w:r>
    </w:p>
    <w:p w14:paraId="503B9176" w14:textId="77777777" w:rsidR="00B3610D" w:rsidRDefault="00B3610D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для начала решили сделать проект своего дома, то его стоимость будет полной, </w:t>
      </w:r>
      <w:proofErr w:type="gramStart"/>
      <w:r>
        <w:rPr>
          <w:rFonts w:ascii="Times New Roman" w:hAnsi="Times New Roman" w:cs="Times New Roman"/>
          <w:sz w:val="24"/>
        </w:rPr>
        <w:t>согласно</w:t>
      </w:r>
      <w:proofErr w:type="gramEnd"/>
      <w:r>
        <w:rPr>
          <w:rFonts w:ascii="Times New Roman" w:hAnsi="Times New Roman" w:cs="Times New Roman"/>
          <w:sz w:val="24"/>
        </w:rPr>
        <w:t xml:space="preserve"> первой строчки коммерческого предложения </w:t>
      </w:r>
      <w:r w:rsidRPr="00B3610D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Проектирование отдельно</w:t>
      </w:r>
      <w:r w:rsidRPr="00B3610D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. Но в случае если вы в дальнейшем обратитесь к нам за строительством, разница цены в сравнении с </w:t>
      </w:r>
      <w:r w:rsidRPr="00B3610D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Проектирование при заказе строительства</w:t>
      </w:r>
      <w:r w:rsidRPr="00B3610D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будет вам компенсирована.</w:t>
      </w:r>
    </w:p>
    <w:p w14:paraId="79CE607E" w14:textId="77777777" w:rsidR="004C5A26" w:rsidRDefault="004C5A26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предложении зелёным цветом выделены </w:t>
      </w:r>
      <w:r w:rsidR="00194393">
        <w:rPr>
          <w:rFonts w:ascii="Times New Roman" w:hAnsi="Times New Roman" w:cs="Times New Roman"/>
          <w:sz w:val="24"/>
        </w:rPr>
        <w:t>материалы и работы</w:t>
      </w:r>
      <w:r>
        <w:rPr>
          <w:rFonts w:ascii="Times New Roman" w:hAnsi="Times New Roman" w:cs="Times New Roman"/>
          <w:sz w:val="24"/>
        </w:rPr>
        <w:t>, выполняемые по умолчанию</w:t>
      </w:r>
      <w:r w:rsidR="00194393">
        <w:rPr>
          <w:rFonts w:ascii="Times New Roman" w:hAnsi="Times New Roman" w:cs="Times New Roman"/>
          <w:sz w:val="24"/>
        </w:rPr>
        <w:t xml:space="preserve"> по вашему запросу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возможно</w:t>
      </w:r>
      <w:proofErr w:type="gramEnd"/>
      <w:r>
        <w:rPr>
          <w:rFonts w:ascii="Times New Roman" w:hAnsi="Times New Roman" w:cs="Times New Roman"/>
          <w:sz w:val="24"/>
        </w:rPr>
        <w:t xml:space="preserve"> заменить их на альтернативные предложения в разделе</w:t>
      </w:r>
      <w:r w:rsidR="00194393">
        <w:rPr>
          <w:rFonts w:ascii="Times New Roman" w:hAnsi="Times New Roman" w:cs="Times New Roman"/>
          <w:sz w:val="24"/>
        </w:rPr>
        <w:t xml:space="preserve"> или добавить дополнительные работы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252668D" w14:textId="77777777" w:rsidR="00911C54" w:rsidRDefault="00911C54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каждом из этапов работ есть варианты выбора материалов, например</w:t>
      </w:r>
      <w:proofErr w:type="gramStart"/>
      <w:r w:rsidR="00B3610D">
        <w:rPr>
          <w:rFonts w:ascii="Times New Roman" w:hAnsi="Times New Roman" w:cs="Times New Roman"/>
          <w:sz w:val="24"/>
        </w:rPr>
        <w:t>,</w:t>
      </w:r>
      <w:proofErr w:type="gramEnd"/>
      <w:r w:rsidR="00B3610D">
        <w:rPr>
          <w:rFonts w:ascii="Times New Roman" w:hAnsi="Times New Roman" w:cs="Times New Roman"/>
          <w:sz w:val="24"/>
        </w:rPr>
        <w:t xml:space="preserve"> вы можете выбрать под ваш дом стандартные сваи или сваи повышенной надежности. Так же </w:t>
      </w:r>
      <w:r>
        <w:rPr>
          <w:rFonts w:ascii="Times New Roman" w:hAnsi="Times New Roman" w:cs="Times New Roman"/>
          <w:sz w:val="24"/>
        </w:rPr>
        <w:t xml:space="preserve">дом можно обшить плитами </w:t>
      </w:r>
      <w:proofErr w:type="spellStart"/>
      <w:r>
        <w:rPr>
          <w:rFonts w:ascii="Times New Roman" w:hAnsi="Times New Roman" w:cs="Times New Roman"/>
          <w:sz w:val="24"/>
        </w:rPr>
        <w:t>Изоплат</w:t>
      </w:r>
      <w:proofErr w:type="spellEnd"/>
      <w:r>
        <w:rPr>
          <w:rFonts w:ascii="Times New Roman" w:hAnsi="Times New Roman" w:cs="Times New Roman"/>
          <w:sz w:val="24"/>
        </w:rPr>
        <w:t xml:space="preserve"> толщиной 12мм или 25мм, всё зависит от вашего бюджета и задачи поставленной перед будущим домом. Мы обязательно поможем в выборе при дальнейшем общении о вашем объекте.</w:t>
      </w:r>
    </w:p>
    <w:p w14:paraId="64548B98" w14:textId="77777777" w:rsidR="00911C54" w:rsidRDefault="00911C54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расчёта внешней отделки дома в данном расчёте представлены два наиболее популярных варианта, но это не значит, что мы ограничиваемся только этим. Мы готовы </w:t>
      </w:r>
      <w:r w:rsidR="00B3610D">
        <w:rPr>
          <w:rFonts w:ascii="Times New Roman" w:hAnsi="Times New Roman" w:cs="Times New Roman"/>
          <w:sz w:val="24"/>
        </w:rPr>
        <w:t>выполнить любую внешнюю отделку каркасного дом</w:t>
      </w:r>
      <w:r>
        <w:rPr>
          <w:rFonts w:ascii="Times New Roman" w:hAnsi="Times New Roman" w:cs="Times New Roman"/>
          <w:sz w:val="24"/>
        </w:rPr>
        <w:t xml:space="preserve">, пришлите нам ссылку на желаемый </w:t>
      </w:r>
      <w:proofErr w:type="gramStart"/>
      <w:r>
        <w:rPr>
          <w:rFonts w:ascii="Times New Roman" w:hAnsi="Times New Roman" w:cs="Times New Roman"/>
          <w:sz w:val="24"/>
        </w:rPr>
        <w:t>материал</w:t>
      </w:r>
      <w:proofErr w:type="gramEnd"/>
      <w:r>
        <w:rPr>
          <w:rFonts w:ascii="Times New Roman" w:hAnsi="Times New Roman" w:cs="Times New Roman"/>
          <w:sz w:val="24"/>
        </w:rPr>
        <w:t xml:space="preserve"> и мы сделаем расчёт стоимости.</w:t>
      </w:r>
    </w:p>
    <w:p w14:paraId="766ED6E5" w14:textId="77777777" w:rsidR="00911C54" w:rsidRPr="00B3610D" w:rsidRDefault="00911C54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Металлическая обвязка свай применяется при возвышении свай более чем на </w:t>
      </w:r>
      <w:proofErr w:type="gramStart"/>
      <w:r>
        <w:rPr>
          <w:rFonts w:ascii="Times New Roman" w:hAnsi="Times New Roman" w:cs="Times New Roman"/>
          <w:sz w:val="24"/>
        </w:rPr>
        <w:t>пол метра</w:t>
      </w:r>
      <w:proofErr w:type="gramEnd"/>
      <w:r>
        <w:rPr>
          <w:rFonts w:ascii="Times New Roman" w:hAnsi="Times New Roman" w:cs="Times New Roman"/>
          <w:sz w:val="24"/>
        </w:rPr>
        <w:t xml:space="preserve"> над уровнем грунта</w:t>
      </w:r>
      <w:r w:rsidR="00B3610D">
        <w:rPr>
          <w:rFonts w:ascii="Times New Roman" w:hAnsi="Times New Roman" w:cs="Times New Roman"/>
          <w:sz w:val="24"/>
        </w:rPr>
        <w:t>, а так же при большом слое слабых грунтов на участке</w:t>
      </w:r>
      <w:r>
        <w:rPr>
          <w:rFonts w:ascii="Times New Roman" w:hAnsi="Times New Roman" w:cs="Times New Roman"/>
          <w:sz w:val="24"/>
        </w:rPr>
        <w:t xml:space="preserve">. Подробнее об обвязке винтовых свай можно посмотреть в нашем </w:t>
      </w:r>
      <w:hyperlink r:id="rId12" w:history="1">
        <w:r w:rsidRPr="00911C54">
          <w:rPr>
            <w:rStyle w:val="a9"/>
            <w:rFonts w:ascii="Times New Roman" w:hAnsi="Times New Roman" w:cs="Times New Roman"/>
            <w:b/>
            <w:sz w:val="24"/>
          </w:rPr>
          <w:t>видео</w:t>
        </w:r>
      </w:hyperlink>
      <w:r w:rsidR="00B3610D">
        <w:rPr>
          <w:rFonts w:ascii="Times New Roman" w:hAnsi="Times New Roman" w:cs="Times New Roman"/>
          <w:b/>
          <w:sz w:val="24"/>
        </w:rPr>
        <w:t>.</w:t>
      </w:r>
    </w:p>
    <w:p w14:paraId="392C414F" w14:textId="77777777" w:rsidR="00B3610D" w:rsidRDefault="00B3610D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B3610D">
        <w:rPr>
          <w:rFonts w:ascii="Times New Roman" w:hAnsi="Times New Roman" w:cs="Times New Roman"/>
          <w:sz w:val="24"/>
        </w:rPr>
        <w:t>Стоимость винтовых свай указана при достаточной длине в 2.5 метра</w:t>
      </w:r>
      <w:r>
        <w:rPr>
          <w:rFonts w:ascii="Times New Roman" w:hAnsi="Times New Roman" w:cs="Times New Roman"/>
          <w:sz w:val="24"/>
        </w:rPr>
        <w:t>. Обычно этой длины достаточно в 95% случаев в Ленинградской области, но абсолютно точно это сможет определить наш выездной специалист при пробном закручивании. Стоимость выезда специалиста включена в стоимость монтажа свайно-винтового фундамента.</w:t>
      </w:r>
    </w:p>
    <w:p w14:paraId="7E46CDA1" w14:textId="77777777" w:rsidR="00B3610D" w:rsidRDefault="008350FA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расчёте приведена стоимость строительства силового каркаса из сухой доски 16-18% с кровлей из </w:t>
      </w:r>
      <w:proofErr w:type="spellStart"/>
      <w:r>
        <w:rPr>
          <w:rFonts w:ascii="Times New Roman" w:hAnsi="Times New Roman" w:cs="Times New Roman"/>
          <w:sz w:val="24"/>
        </w:rPr>
        <w:t>металлочерепицы</w:t>
      </w:r>
      <w:proofErr w:type="spellEnd"/>
      <w:r>
        <w:rPr>
          <w:rFonts w:ascii="Times New Roman" w:hAnsi="Times New Roman" w:cs="Times New Roman"/>
          <w:sz w:val="24"/>
        </w:rPr>
        <w:t xml:space="preserve"> 0.45мм производства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GrandLine</w:t>
      </w:r>
      <w:proofErr w:type="spellEnd"/>
      <w:r w:rsidRPr="008350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профиль </w:t>
      </w:r>
      <w:r>
        <w:rPr>
          <w:rFonts w:ascii="Times New Roman" w:hAnsi="Times New Roman" w:cs="Times New Roman"/>
          <w:sz w:val="24"/>
          <w:lang w:val="en-US"/>
        </w:rPr>
        <w:t>Classic</w:t>
      </w:r>
      <w:r w:rsidRPr="008350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покрытие </w:t>
      </w:r>
      <w:r>
        <w:rPr>
          <w:rFonts w:ascii="Times New Roman" w:hAnsi="Times New Roman" w:cs="Times New Roman"/>
          <w:sz w:val="24"/>
          <w:lang w:val="en-US"/>
        </w:rPr>
        <w:t>PE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Опционно</w:t>
      </w:r>
      <w:proofErr w:type="spellEnd"/>
      <w:r>
        <w:rPr>
          <w:rFonts w:ascii="Times New Roman" w:hAnsi="Times New Roman" w:cs="Times New Roman"/>
          <w:sz w:val="24"/>
        </w:rPr>
        <w:t xml:space="preserve"> вы можете увеличить толщину </w:t>
      </w:r>
      <w:proofErr w:type="spellStart"/>
      <w:r>
        <w:rPr>
          <w:rFonts w:ascii="Times New Roman" w:hAnsi="Times New Roman" w:cs="Times New Roman"/>
          <w:sz w:val="24"/>
        </w:rPr>
        <w:t>металлочерепицы</w:t>
      </w:r>
      <w:proofErr w:type="spellEnd"/>
      <w:r>
        <w:rPr>
          <w:rFonts w:ascii="Times New Roman" w:hAnsi="Times New Roman" w:cs="Times New Roman"/>
          <w:sz w:val="24"/>
        </w:rPr>
        <w:t>, а так же сменить профиль и покрытие. Стоимость можно в ходе дальнейшего обсуждения можно уточнить.</w:t>
      </w:r>
    </w:p>
    <w:p w14:paraId="76341AF4" w14:textId="77777777" w:rsidR="008350FA" w:rsidRPr="00B41AC2" w:rsidRDefault="008350FA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 ходе дальнейшего общения вы определились с комплектацией вашего строительства и цены вас устраивают, то для фиксирования стоимости и места в очереди вам необходимо заключить с нами договор. Актуальный график загруженности наших бригад всегда можно отследить на данной</w:t>
      </w:r>
      <w:r w:rsidRPr="008350FA">
        <w:rPr>
          <w:rFonts w:ascii="Times New Roman" w:hAnsi="Times New Roman" w:cs="Times New Roman"/>
          <w:b/>
          <w:sz w:val="24"/>
        </w:rPr>
        <w:t xml:space="preserve"> </w:t>
      </w:r>
      <w:hyperlink r:id="rId13" w:anchor="gid=0" w:history="1">
        <w:r w:rsidRPr="008350FA">
          <w:rPr>
            <w:rStyle w:val="a9"/>
            <w:rFonts w:ascii="Times New Roman" w:hAnsi="Times New Roman" w:cs="Times New Roman"/>
            <w:b/>
            <w:sz w:val="24"/>
          </w:rPr>
          <w:t>ссылке.</w:t>
        </w:r>
      </w:hyperlink>
    </w:p>
    <w:p w14:paraId="22D88142" w14:textId="77777777" w:rsidR="00B41AC2" w:rsidRPr="00941E3D" w:rsidRDefault="00B41AC2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B41AC2">
        <w:rPr>
          <w:rFonts w:ascii="Times New Roman" w:hAnsi="Times New Roman" w:cs="Times New Roman"/>
          <w:sz w:val="24"/>
        </w:rPr>
        <w:t xml:space="preserve">По умолчанию в качестве </w:t>
      </w:r>
      <w:proofErr w:type="spellStart"/>
      <w:r w:rsidRPr="00B41AC2">
        <w:rPr>
          <w:rFonts w:ascii="Times New Roman" w:hAnsi="Times New Roman" w:cs="Times New Roman"/>
          <w:sz w:val="24"/>
        </w:rPr>
        <w:t>подкровельной</w:t>
      </w:r>
      <w:proofErr w:type="spellEnd"/>
      <w:r w:rsidRPr="00B41A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AC2">
        <w:rPr>
          <w:rFonts w:ascii="Times New Roman" w:hAnsi="Times New Roman" w:cs="Times New Roman"/>
          <w:sz w:val="24"/>
        </w:rPr>
        <w:t>ветро-влагозащиты</w:t>
      </w:r>
      <w:proofErr w:type="spellEnd"/>
      <w:r w:rsidRPr="00B41AC2">
        <w:rPr>
          <w:rFonts w:ascii="Times New Roman" w:hAnsi="Times New Roman" w:cs="Times New Roman"/>
          <w:sz w:val="24"/>
        </w:rPr>
        <w:t xml:space="preserve"> используются мембраны </w:t>
      </w:r>
      <w:proofErr w:type="spellStart"/>
      <w:r w:rsidRPr="00B41AC2">
        <w:rPr>
          <w:rFonts w:ascii="Times New Roman" w:hAnsi="Times New Roman" w:cs="Times New Roman"/>
          <w:sz w:val="24"/>
        </w:rPr>
        <w:t>Изостронг</w:t>
      </w:r>
      <w:proofErr w:type="spellEnd"/>
      <w:r w:rsidRPr="00B41A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1AC2">
        <w:rPr>
          <w:rFonts w:ascii="Times New Roman" w:hAnsi="Times New Roman" w:cs="Times New Roman"/>
          <w:sz w:val="24"/>
        </w:rPr>
        <w:t>опционно</w:t>
      </w:r>
      <w:proofErr w:type="spellEnd"/>
      <w:r w:rsidRPr="00B41AC2">
        <w:rPr>
          <w:rFonts w:ascii="Times New Roman" w:hAnsi="Times New Roman" w:cs="Times New Roman"/>
          <w:sz w:val="24"/>
        </w:rPr>
        <w:t xml:space="preserve"> можно заменить их на более качественную ветрозащиту </w:t>
      </w:r>
      <w:proofErr w:type="spellStart"/>
      <w:r w:rsidRPr="00B41AC2">
        <w:rPr>
          <w:rFonts w:ascii="Times New Roman" w:hAnsi="Times New Roman" w:cs="Times New Roman"/>
          <w:sz w:val="24"/>
        </w:rPr>
        <w:t>Tyvek</w:t>
      </w:r>
      <w:proofErr w:type="spellEnd"/>
      <w:r w:rsidRPr="00B41A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AC2">
        <w:rPr>
          <w:rFonts w:ascii="Times New Roman" w:hAnsi="Times New Roman" w:cs="Times New Roman"/>
          <w:sz w:val="24"/>
        </w:rPr>
        <w:t>Soft</w:t>
      </w:r>
      <w:proofErr w:type="spellEnd"/>
      <w:r w:rsidRPr="00B41A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 доплату</w:t>
      </w:r>
      <w:r w:rsidRPr="00B41AC2">
        <w:rPr>
          <w:rFonts w:ascii="Times New Roman" w:hAnsi="Times New Roman" w:cs="Times New Roman"/>
          <w:sz w:val="24"/>
        </w:rPr>
        <w:t>.</w:t>
      </w:r>
    </w:p>
    <w:p w14:paraId="54DC4449" w14:textId="77777777" w:rsidR="00941E3D" w:rsidRPr="00B3610D" w:rsidRDefault="00941E3D" w:rsidP="004D59AE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941E3D">
        <w:rPr>
          <w:rFonts w:ascii="Times New Roman" w:hAnsi="Times New Roman" w:cs="Times New Roman"/>
          <w:sz w:val="24"/>
        </w:rPr>
        <w:t xml:space="preserve">Помимо указанных в предложении работ наша компания осуществляет весь спектр инженерно подготовительных  мероприятий в каркасном доме. </w:t>
      </w:r>
      <w:r>
        <w:rPr>
          <w:rFonts w:ascii="Times New Roman" w:hAnsi="Times New Roman" w:cs="Times New Roman"/>
          <w:sz w:val="24"/>
        </w:rPr>
        <w:t xml:space="preserve">Бурение и обустройство скважин, подвод к дому и разводка водоснабжения, обустройство котельных и монтаж отопления, монтаж канализационных септиков и очистных станций, устройство дренажа и </w:t>
      </w:r>
      <w:proofErr w:type="spellStart"/>
      <w:r>
        <w:rPr>
          <w:rFonts w:ascii="Times New Roman" w:hAnsi="Times New Roman" w:cs="Times New Roman"/>
          <w:sz w:val="24"/>
        </w:rPr>
        <w:t>ливнёвки</w:t>
      </w:r>
      <w:proofErr w:type="spellEnd"/>
      <w:r w:rsidRPr="00941E3D">
        <w:rPr>
          <w:rFonts w:ascii="Times New Roman" w:hAnsi="Times New Roman" w:cs="Times New Roman"/>
          <w:sz w:val="24"/>
        </w:rPr>
        <w:t>. Стоимость данных видов работ следует запросить дополнительно</w:t>
      </w:r>
      <w:r>
        <w:rPr>
          <w:rFonts w:ascii="Times New Roman" w:hAnsi="Times New Roman" w:cs="Times New Roman"/>
          <w:sz w:val="24"/>
        </w:rPr>
        <w:t>.</w:t>
      </w:r>
    </w:p>
    <w:sectPr w:rsidR="00941E3D" w:rsidRPr="00B3610D" w:rsidSect="00FA0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F1AEB" w14:textId="77777777" w:rsidR="00A27087" w:rsidRDefault="00A27087" w:rsidP="00725865">
      <w:pPr>
        <w:spacing w:after="0" w:line="240" w:lineRule="auto"/>
      </w:pPr>
      <w:r>
        <w:separator/>
      </w:r>
    </w:p>
  </w:endnote>
  <w:endnote w:type="continuationSeparator" w:id="0">
    <w:p w14:paraId="163D666D" w14:textId="77777777" w:rsidR="00A27087" w:rsidRDefault="00A27087" w:rsidP="0072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9CD45" w14:textId="77777777" w:rsidR="00A27087" w:rsidRDefault="00A27087" w:rsidP="00725865">
      <w:pPr>
        <w:spacing w:after="0" w:line="240" w:lineRule="auto"/>
      </w:pPr>
      <w:r>
        <w:separator/>
      </w:r>
    </w:p>
  </w:footnote>
  <w:footnote w:type="continuationSeparator" w:id="0">
    <w:p w14:paraId="14AA7229" w14:textId="77777777" w:rsidR="00A27087" w:rsidRDefault="00A27087" w:rsidP="0072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6181"/>
    <w:multiLevelType w:val="hybridMultilevel"/>
    <w:tmpl w:val="DE4EEE12"/>
    <w:lvl w:ilvl="0" w:tplc="CAE2ED0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5"/>
    <w:rsid w:val="000A76A0"/>
    <w:rsid w:val="000B36E1"/>
    <w:rsid w:val="000C0AD6"/>
    <w:rsid w:val="00102863"/>
    <w:rsid w:val="00194393"/>
    <w:rsid w:val="001A3C83"/>
    <w:rsid w:val="001B0D39"/>
    <w:rsid w:val="001B2355"/>
    <w:rsid w:val="00276BFF"/>
    <w:rsid w:val="002F5C70"/>
    <w:rsid w:val="004035E1"/>
    <w:rsid w:val="00413CAC"/>
    <w:rsid w:val="004253BC"/>
    <w:rsid w:val="00455D82"/>
    <w:rsid w:val="004764EE"/>
    <w:rsid w:val="004C5A26"/>
    <w:rsid w:val="004D53C7"/>
    <w:rsid w:val="004D59AE"/>
    <w:rsid w:val="004F0500"/>
    <w:rsid w:val="0050469E"/>
    <w:rsid w:val="005302F7"/>
    <w:rsid w:val="005C78C3"/>
    <w:rsid w:val="0066007E"/>
    <w:rsid w:val="006C2171"/>
    <w:rsid w:val="00725865"/>
    <w:rsid w:val="007371A1"/>
    <w:rsid w:val="00755EC3"/>
    <w:rsid w:val="007E7AAC"/>
    <w:rsid w:val="007F3674"/>
    <w:rsid w:val="00820B77"/>
    <w:rsid w:val="008346DC"/>
    <w:rsid w:val="008350FA"/>
    <w:rsid w:val="00847175"/>
    <w:rsid w:val="008561BB"/>
    <w:rsid w:val="008F472D"/>
    <w:rsid w:val="0090324E"/>
    <w:rsid w:val="00911C54"/>
    <w:rsid w:val="00911CBD"/>
    <w:rsid w:val="00941E3D"/>
    <w:rsid w:val="00945189"/>
    <w:rsid w:val="009555CA"/>
    <w:rsid w:val="009862C1"/>
    <w:rsid w:val="009F6423"/>
    <w:rsid w:val="00A150E7"/>
    <w:rsid w:val="00A27087"/>
    <w:rsid w:val="00A63934"/>
    <w:rsid w:val="00AC7435"/>
    <w:rsid w:val="00B3610D"/>
    <w:rsid w:val="00B41AC2"/>
    <w:rsid w:val="00B74F8F"/>
    <w:rsid w:val="00BB1E1B"/>
    <w:rsid w:val="00C40CA3"/>
    <w:rsid w:val="00C530AF"/>
    <w:rsid w:val="00C679FA"/>
    <w:rsid w:val="00D64006"/>
    <w:rsid w:val="00D90F76"/>
    <w:rsid w:val="00DD5B44"/>
    <w:rsid w:val="00E1532E"/>
    <w:rsid w:val="00F23684"/>
    <w:rsid w:val="00F9483D"/>
    <w:rsid w:val="00FA0BD9"/>
    <w:rsid w:val="00FB132F"/>
    <w:rsid w:val="6222A7D6"/>
    <w:rsid w:val="70D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0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8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5865"/>
  </w:style>
  <w:style w:type="paragraph" w:styleId="a7">
    <w:name w:val="footer"/>
    <w:basedOn w:val="a"/>
    <w:link w:val="a8"/>
    <w:uiPriority w:val="99"/>
    <w:semiHidden/>
    <w:unhideWhenUsed/>
    <w:rsid w:val="0072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5865"/>
  </w:style>
  <w:style w:type="character" w:customStyle="1" w:styleId="js-phone-number">
    <w:name w:val="js-phone-number"/>
    <w:basedOn w:val="a0"/>
    <w:rsid w:val="000B36E1"/>
  </w:style>
  <w:style w:type="character" w:customStyle="1" w:styleId="apple-converted-space">
    <w:name w:val="apple-converted-space"/>
    <w:basedOn w:val="a0"/>
    <w:rsid w:val="000B36E1"/>
  </w:style>
  <w:style w:type="character" w:styleId="a9">
    <w:name w:val="Hyperlink"/>
    <w:basedOn w:val="a0"/>
    <w:uiPriority w:val="99"/>
    <w:unhideWhenUsed/>
    <w:rsid w:val="000B36E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5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8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5865"/>
  </w:style>
  <w:style w:type="paragraph" w:styleId="a7">
    <w:name w:val="footer"/>
    <w:basedOn w:val="a"/>
    <w:link w:val="a8"/>
    <w:uiPriority w:val="99"/>
    <w:semiHidden/>
    <w:unhideWhenUsed/>
    <w:rsid w:val="0072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5865"/>
  </w:style>
  <w:style w:type="character" w:customStyle="1" w:styleId="js-phone-number">
    <w:name w:val="js-phone-number"/>
    <w:basedOn w:val="a0"/>
    <w:rsid w:val="000B36E1"/>
  </w:style>
  <w:style w:type="character" w:customStyle="1" w:styleId="apple-converted-space">
    <w:name w:val="apple-converted-space"/>
    <w:basedOn w:val="a0"/>
    <w:rsid w:val="000B36E1"/>
  </w:style>
  <w:style w:type="character" w:styleId="a9">
    <w:name w:val="Hyperlink"/>
    <w:basedOn w:val="a0"/>
    <w:uiPriority w:val="99"/>
    <w:unhideWhenUsed/>
    <w:rsid w:val="000B36E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4NBJNUNqj8WBFfPunyDtHTnHBIAn2MqML26MAyqRTE8/ed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Gjs0pemdM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troyizhiv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c/%D0%A1%D0%92%D0%A4%D1%83%D0%BD%D0%B4%D0%B0%D0%BC%D0%B5%D0%BD%D1%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45B1-0B40-494C-9F06-7F3535D2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Постоленко Виталий</dc:creator>
  <cp:lastModifiedBy>Буслаев</cp:lastModifiedBy>
  <cp:revision>2</cp:revision>
  <cp:lastPrinted>2017-02-24T11:40:00Z</cp:lastPrinted>
  <dcterms:created xsi:type="dcterms:W3CDTF">2017-06-27T08:59:00Z</dcterms:created>
  <dcterms:modified xsi:type="dcterms:W3CDTF">2017-06-27T08:59:00Z</dcterms:modified>
</cp:coreProperties>
</file>